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4E7" w:rsidRDefault="00EC14E7" w:rsidP="00EC14E7">
      <w:pPr>
        <w:jc w:val="center"/>
        <w:rPr>
          <w:sz w:val="64"/>
          <w:szCs w:val="64"/>
        </w:rPr>
      </w:pPr>
    </w:p>
    <w:p w:rsidR="00EC14E7" w:rsidRPr="00EC14E7" w:rsidRDefault="00EC14E7" w:rsidP="00EC14E7">
      <w:pPr>
        <w:jc w:val="center"/>
        <w:rPr>
          <w:color w:val="FF0000"/>
          <w:sz w:val="80"/>
          <w:szCs w:val="80"/>
        </w:rPr>
      </w:pPr>
    </w:p>
    <w:p w:rsidR="00A057C9" w:rsidRPr="00EC14E7" w:rsidRDefault="00EC14E7" w:rsidP="00EC14E7">
      <w:pPr>
        <w:jc w:val="center"/>
        <w:rPr>
          <w:color w:val="FF0000"/>
          <w:sz w:val="80"/>
          <w:szCs w:val="80"/>
        </w:rPr>
      </w:pPr>
      <w:r w:rsidRPr="00EC14E7">
        <w:rPr>
          <w:color w:val="FF0000"/>
          <w:sz w:val="80"/>
          <w:szCs w:val="80"/>
        </w:rPr>
        <w:t>CÖMERTLİK OLMADIKÇA ZENGİNLİĞİN FAYDASI OLMAZ.</w:t>
      </w:r>
    </w:p>
    <w:p w:rsidR="00EC14E7" w:rsidRPr="00EC14E7" w:rsidRDefault="00EC14E7" w:rsidP="00EC14E7">
      <w:pPr>
        <w:jc w:val="center"/>
        <w:rPr>
          <w:sz w:val="80"/>
          <w:szCs w:val="80"/>
        </w:rPr>
      </w:pPr>
    </w:p>
    <w:p w:rsidR="00EC14E7" w:rsidRPr="00EC14E7" w:rsidRDefault="00EC14E7" w:rsidP="00EC14E7">
      <w:pPr>
        <w:jc w:val="center"/>
        <w:rPr>
          <w:sz w:val="80"/>
          <w:szCs w:val="80"/>
        </w:rPr>
      </w:pPr>
      <w:bookmarkStart w:id="0" w:name="_GoBack"/>
      <w:bookmarkEnd w:id="0"/>
    </w:p>
    <w:p w:rsidR="00DF2178" w:rsidRPr="00EC14E7" w:rsidRDefault="00EC14E7" w:rsidP="00EC14E7">
      <w:pPr>
        <w:jc w:val="center"/>
        <w:rPr>
          <w:color w:val="00B050"/>
          <w:sz w:val="80"/>
          <w:szCs w:val="80"/>
        </w:rPr>
      </w:pPr>
      <w:r w:rsidRPr="00EC14E7">
        <w:rPr>
          <w:color w:val="00B050"/>
          <w:sz w:val="80"/>
          <w:szCs w:val="80"/>
        </w:rPr>
        <w:t>HZ. ÖMER</w:t>
      </w:r>
    </w:p>
    <w:sectPr w:rsidR="00DF2178" w:rsidRPr="00EC14E7" w:rsidSect="00DF2178">
      <w:pgSz w:w="16838" w:h="11906" w:orient="landscape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F2178"/>
    <w:rsid w:val="00A057C9"/>
    <w:rsid w:val="00DF2178"/>
    <w:rsid w:val="00EC1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2-5DDA9D7E8FE24 (a)</dc:creator>
  <cp:keywords/>
  <dc:description/>
  <cp:lastModifiedBy>PCX-BILGISAYAR (pcx)</cp:lastModifiedBy>
  <cp:revision>3</cp:revision>
  <dcterms:created xsi:type="dcterms:W3CDTF">2011-07-02T10:10:00Z</dcterms:created>
  <dcterms:modified xsi:type="dcterms:W3CDTF">2013-05-08T15:28:00Z</dcterms:modified>
</cp:coreProperties>
</file>